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4A786B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7A0B1F">
              <w:rPr>
                <w:rFonts w:ascii="仿宋_GB2312" w:eastAsia="仿宋_GB2312" w:hint="eastAsia"/>
                <w:bCs/>
                <w:sz w:val="32"/>
                <w:szCs w:val="32"/>
              </w:rPr>
              <w:t>双能X线骨密度检测仪</w:t>
            </w:r>
            <w:r w:rsidR="00E8367D">
              <w:rPr>
                <w:rFonts w:ascii="仿宋_GB2312" w:eastAsia="仿宋_GB2312" w:hint="eastAsia"/>
                <w:bCs/>
                <w:sz w:val="32"/>
                <w:szCs w:val="32"/>
              </w:rPr>
              <w:t>设备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E836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836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385873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836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10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85873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8367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11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7A0B1F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双能X线骨密度检测仪</w:t>
            </w:r>
            <w:r w:rsidR="00E8367D"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设备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E8367D" w:rsidP="007A0B1F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7A0B1F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6</w:t>
            </w:r>
            <w:r w:rsidR="00385873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7A0B1F">
        <w:rPr>
          <w:rFonts w:ascii="仿宋_GB2312" w:hAnsi="仿宋_GB2312" w:cs="仿宋_GB2312" w:hint="eastAsia"/>
          <w:bCs/>
          <w:sz w:val="32"/>
          <w:szCs w:val="32"/>
        </w:rPr>
        <w:t>双能X线骨密度检测仪</w:t>
      </w:r>
      <w:r w:rsidR="00E8367D">
        <w:rPr>
          <w:rFonts w:ascii="仿宋_GB2312" w:hAnsi="仿宋_GB2312" w:cs="仿宋_GB2312" w:hint="eastAsia"/>
          <w:bCs/>
          <w:sz w:val="32"/>
          <w:szCs w:val="32"/>
        </w:rPr>
        <w:t>设备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7A0B1F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双能X线骨密度检测仪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设备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7A0B1F" w:rsidRPr="007A0B1F" w:rsidRDefault="007A0B1F" w:rsidP="007A0B1F">
            <w:pPr>
              <w:pStyle w:val="a0"/>
              <w:spacing w:line="440" w:lineRule="exact"/>
              <w:ind w:firstLine="0"/>
              <w:jc w:val="left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7A0B1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1.设备所应用技术：双能X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射线吸收法的技术。</w:t>
            </w:r>
          </w:p>
          <w:p w:rsidR="007A0B1F" w:rsidRPr="007A0B1F" w:rsidRDefault="007A0B1F" w:rsidP="007A0B1F">
            <w:pPr>
              <w:pStyle w:val="a0"/>
              <w:spacing w:line="440" w:lineRule="exact"/>
              <w:ind w:firstLine="0"/>
              <w:jc w:val="left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7A0B1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2.设备应用范围：用于人体骨矿及全身肌肉脂肪含量测定和分析的临床科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研工作，用于骨质疏松的临床诊断、骨折风险预测、药物疗效追踪监测。</w:t>
            </w:r>
          </w:p>
          <w:p w:rsidR="007A0B1F" w:rsidRDefault="007A0B1F" w:rsidP="007A0B1F">
            <w:pPr>
              <w:pStyle w:val="a0"/>
              <w:spacing w:line="440" w:lineRule="exact"/>
              <w:ind w:firstLine="0"/>
              <w:jc w:val="left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7A0B1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3.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具备一键多扫、一次定位、自动完成至少三个部位扫描检测功能。</w:t>
            </w:r>
          </w:p>
          <w:p w:rsidR="007A0B1F" w:rsidRDefault="007A0B1F" w:rsidP="007A0B1F">
            <w:pPr>
              <w:pStyle w:val="a0"/>
              <w:spacing w:line="440" w:lineRule="exact"/>
              <w:ind w:firstLine="0"/>
              <w:jc w:val="left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4.</w:t>
            </w:r>
            <w:r w:rsidRPr="007A0B1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具备智能辅助摆位异常分析纠正功能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。</w:t>
            </w:r>
          </w:p>
          <w:p w:rsidR="007A0B1F" w:rsidRDefault="007A0B1F" w:rsidP="007A0B1F">
            <w:pPr>
              <w:pStyle w:val="a0"/>
              <w:spacing w:line="440" w:lineRule="exact"/>
              <w:ind w:firstLine="0"/>
              <w:jc w:val="left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5.</w:t>
            </w:r>
            <w:r w:rsidRPr="007A0B1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具有丰富的数据管理工具，可定制自动化报告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。</w:t>
            </w:r>
          </w:p>
          <w:p w:rsidR="00FB0E5F" w:rsidRPr="00FB0E5F" w:rsidRDefault="007A0B1F" w:rsidP="007A0B1F">
            <w:pPr>
              <w:pStyle w:val="a0"/>
              <w:spacing w:line="440" w:lineRule="exact"/>
              <w:ind w:firstLine="0"/>
              <w:jc w:val="left"/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6.</w:t>
            </w:r>
            <w:r w:rsidRPr="007A0B1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可进行全身肌肉/脂肪成分分析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。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347" w:rsidRDefault="00BA5347" w:rsidP="00EC5835">
      <w:r>
        <w:separator/>
      </w:r>
    </w:p>
  </w:endnote>
  <w:endnote w:type="continuationSeparator" w:id="1">
    <w:p w:rsidR="00BA5347" w:rsidRDefault="00BA5347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347" w:rsidRDefault="00BA5347" w:rsidP="00EC5835">
      <w:r>
        <w:separator/>
      </w:r>
    </w:p>
  </w:footnote>
  <w:footnote w:type="continuationSeparator" w:id="1">
    <w:p w:rsidR="00BA5347" w:rsidRDefault="00BA5347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5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7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2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3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5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6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7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8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3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7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3"/>
  </w:num>
  <w:num w:numId="5">
    <w:abstractNumId w:val="20"/>
  </w:num>
  <w:num w:numId="6">
    <w:abstractNumId w:val="25"/>
  </w:num>
  <w:num w:numId="7">
    <w:abstractNumId w:val="24"/>
  </w:num>
  <w:num w:numId="8">
    <w:abstractNumId w:val="15"/>
  </w:num>
  <w:num w:numId="9">
    <w:abstractNumId w:val="18"/>
  </w:num>
  <w:num w:numId="10">
    <w:abstractNumId w:val="17"/>
  </w:num>
  <w:num w:numId="11">
    <w:abstractNumId w:val="11"/>
  </w:num>
  <w:num w:numId="12">
    <w:abstractNumId w:val="26"/>
  </w:num>
  <w:num w:numId="13">
    <w:abstractNumId w:val="14"/>
  </w:num>
  <w:num w:numId="14">
    <w:abstractNumId w:val="2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9"/>
  </w:num>
  <w:num w:numId="19">
    <w:abstractNumId w:val="27"/>
  </w:num>
  <w:num w:numId="20">
    <w:abstractNumId w:val="22"/>
  </w:num>
  <w:num w:numId="21">
    <w:abstractNumId w:val="10"/>
  </w:num>
  <w:num w:numId="22">
    <w:abstractNumId w:val="1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7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80AB9"/>
    <w:rsid w:val="002909D6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4C94"/>
    <w:rsid w:val="00385264"/>
    <w:rsid w:val="0038549C"/>
    <w:rsid w:val="00385873"/>
    <w:rsid w:val="00391900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D3391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5803"/>
    <w:rsid w:val="00746396"/>
    <w:rsid w:val="00755D55"/>
    <w:rsid w:val="00761F77"/>
    <w:rsid w:val="00763918"/>
    <w:rsid w:val="007A0B1F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1625"/>
    <w:rsid w:val="00A138C1"/>
    <w:rsid w:val="00A24E80"/>
    <w:rsid w:val="00A2741E"/>
    <w:rsid w:val="00A3090F"/>
    <w:rsid w:val="00A31247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58B"/>
    <w:rsid w:val="00AC764E"/>
    <w:rsid w:val="00AD53B2"/>
    <w:rsid w:val="00AD6E2D"/>
    <w:rsid w:val="00AE038C"/>
    <w:rsid w:val="00AE3BCD"/>
    <w:rsid w:val="00B055C8"/>
    <w:rsid w:val="00B11D43"/>
    <w:rsid w:val="00B31E46"/>
    <w:rsid w:val="00B41AB1"/>
    <w:rsid w:val="00B44275"/>
    <w:rsid w:val="00B55587"/>
    <w:rsid w:val="00B60983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A5347"/>
    <w:rsid w:val="00BB53E6"/>
    <w:rsid w:val="00BC0492"/>
    <w:rsid w:val="00BC061A"/>
    <w:rsid w:val="00BC0F4D"/>
    <w:rsid w:val="00BD0AB1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249B7"/>
    <w:rsid w:val="00C308C0"/>
    <w:rsid w:val="00C34B6B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300C"/>
    <w:rsid w:val="00E223AE"/>
    <w:rsid w:val="00E3078B"/>
    <w:rsid w:val="00E43AED"/>
    <w:rsid w:val="00E43DFC"/>
    <w:rsid w:val="00E4439B"/>
    <w:rsid w:val="00E62E6E"/>
    <w:rsid w:val="00E740B5"/>
    <w:rsid w:val="00E8367D"/>
    <w:rsid w:val="00E83E4A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7B8A"/>
    <w:rsid w:val="00F60332"/>
    <w:rsid w:val="00F60E7A"/>
    <w:rsid w:val="00F615BB"/>
    <w:rsid w:val="00F70A34"/>
    <w:rsid w:val="00F75574"/>
    <w:rsid w:val="00F86679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226</Words>
  <Characters>1291</Characters>
  <Application>Microsoft Office Word</Application>
  <DocSecurity>0</DocSecurity>
  <Lines>10</Lines>
  <Paragraphs>3</Paragraphs>
  <ScaleCrop>false</ScaleCrop>
  <Company>Sky123.Org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3</cp:revision>
  <cp:lastPrinted>2025-12-11T07:48:00Z</cp:lastPrinted>
  <dcterms:created xsi:type="dcterms:W3CDTF">2026-03-03T09:16:00Z</dcterms:created>
  <dcterms:modified xsi:type="dcterms:W3CDTF">2026-03-03T09:19:00Z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