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ED0E62">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AE1005">
              <w:rPr>
                <w:rFonts w:ascii="仿宋_GB2312" w:eastAsia="仿宋_GB2312" w:hint="eastAsia"/>
                <w:bCs/>
                <w:sz w:val="32"/>
                <w:szCs w:val="32"/>
              </w:rPr>
              <w:t>射波刀</w:t>
            </w:r>
            <w:r w:rsidR="00BC22F3">
              <w:rPr>
                <w:rFonts w:ascii="仿宋_GB2312" w:eastAsia="仿宋_GB2312" w:hint="eastAsia"/>
                <w:bCs/>
                <w:sz w:val="32"/>
                <w:szCs w:val="32"/>
              </w:rPr>
              <w:t>维保</w:t>
            </w:r>
            <w:r w:rsidR="0031621B">
              <w:rPr>
                <w:rFonts w:ascii="仿宋_GB2312" w:eastAsia="仿宋_GB2312" w:hint="eastAsia"/>
                <w:bCs/>
                <w:sz w:val="32"/>
                <w:szCs w:val="32"/>
              </w:rPr>
              <w:t>服务</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w:t>
            </w:r>
            <w:r w:rsidR="00806007" w:rsidRPr="00806007">
              <w:rPr>
                <w:rFonts w:ascii="仿宋_GB2312" w:eastAsia="仿宋_GB2312" w:hint="eastAsia"/>
                <w:bCs/>
                <w:sz w:val="32"/>
                <w:szCs w:val="32"/>
              </w:rPr>
              <w:t>（二次挂网）</w:t>
            </w:r>
            <w:r w:rsidR="00DD62BC" w:rsidRPr="00DD62BC">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1C0C4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806007">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月</w:t>
            </w:r>
            <w:r w:rsidR="00806007">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日至</w:t>
            </w:r>
            <w:r w:rsidR="00806007">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月</w:t>
            </w:r>
            <w:r w:rsidR="00BC22F3">
              <w:rPr>
                <w:rFonts w:ascii="仿宋_GB2312" w:eastAsia="仿宋_GB2312" w:hAnsi="仿宋_GB2312" w:cs="仿宋_GB2312" w:hint="eastAsia"/>
                <w:kern w:val="0"/>
                <w:sz w:val="32"/>
                <w:szCs w:val="32"/>
                <w:u w:val="single"/>
              </w:rPr>
              <w:t>1</w:t>
            </w:r>
            <w:r w:rsidR="00806007">
              <w:rPr>
                <w:rFonts w:ascii="仿宋_GB2312" w:eastAsia="仿宋_GB2312" w:hAnsi="仿宋_GB2312" w:cs="仿宋_GB2312" w:hint="eastAsia"/>
                <w:kern w:val="0"/>
                <w:sz w:val="32"/>
                <w:szCs w:val="32"/>
                <w:u w:val="single"/>
              </w:rPr>
              <w:t>7</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806007"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1C0C4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806007">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月</w:t>
            </w:r>
            <w:r w:rsidR="00806007">
              <w:rPr>
                <w:rFonts w:asciiTheme="minorHAnsi" w:eastAsia="仿宋_GB2312" w:hAnsiTheme="minorHAnsi" w:cs="仿宋_GB2312" w:hint="eastAsia"/>
                <w:kern w:val="0"/>
                <w:sz w:val="32"/>
                <w:szCs w:val="32"/>
                <w:u w:val="single"/>
              </w:rPr>
              <w:t>18</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806007">
              <w:rPr>
                <w:rFonts w:asciiTheme="minorHAnsi" w:eastAsia="仿宋_GB2312" w:hAnsiTheme="minorHAnsi" w:cs="仿宋_GB2312" w:hint="eastAsia"/>
                <w:kern w:val="0"/>
                <w:sz w:val="32"/>
                <w:szCs w:val="32"/>
                <w:u w:val="single"/>
              </w:rPr>
              <w:t>15</w:t>
            </w:r>
            <w:r w:rsidRPr="00204729">
              <w:rPr>
                <w:rFonts w:asciiTheme="minorHAnsi" w:eastAsia="仿宋_GB2312" w:hAnsiTheme="minorHAnsi" w:cs="仿宋_GB2312" w:hint="eastAsia"/>
                <w:kern w:val="0"/>
                <w:sz w:val="32"/>
                <w:szCs w:val="32"/>
                <w:u w:val="single"/>
              </w:rPr>
              <w:t>点</w:t>
            </w:r>
            <w:r w:rsidR="005B2C69">
              <w:rPr>
                <w:rFonts w:asciiTheme="minorHAnsi" w:eastAsia="仿宋_GB2312" w:hAnsiTheme="minorHAnsi" w:cs="仿宋_GB2312" w:hint="eastAsia"/>
                <w:kern w:val="0"/>
                <w:sz w:val="32"/>
                <w:szCs w:val="32"/>
                <w:u w:val="single"/>
              </w:rPr>
              <w:t xml:space="preserve"> </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Default="00077212" w:rsidP="00077212">
      <w:pPr>
        <w:pStyle w:val="a0"/>
      </w:pPr>
    </w:p>
    <w:p w:rsidR="00211A9D" w:rsidRPr="00077212" w:rsidRDefault="00211A9D" w:rsidP="00077212">
      <w:pPr>
        <w:pStyle w:val="a0"/>
      </w:pP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10014"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5824"/>
        <w:gridCol w:w="1134"/>
        <w:gridCol w:w="1701"/>
      </w:tblGrid>
      <w:tr w:rsidR="00804698" w:rsidTr="00E920BA">
        <w:trPr>
          <w:trHeight w:hRule="exact" w:val="520"/>
        </w:trPr>
        <w:tc>
          <w:tcPr>
            <w:tcW w:w="1355" w:type="dxa"/>
            <w:vAlign w:val="center"/>
          </w:tcPr>
          <w:p w:rsidR="00804698" w:rsidRDefault="00FA629B" w:rsidP="00ED0E6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5824" w:type="dxa"/>
            <w:vAlign w:val="center"/>
          </w:tcPr>
          <w:p w:rsidR="00804698" w:rsidRDefault="00FA629B" w:rsidP="00ED0E6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134" w:type="dxa"/>
            <w:vAlign w:val="center"/>
          </w:tcPr>
          <w:p w:rsidR="00804698" w:rsidRDefault="00FA629B" w:rsidP="00ED0E6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701" w:type="dxa"/>
            <w:vAlign w:val="center"/>
          </w:tcPr>
          <w:p w:rsidR="00804698" w:rsidRDefault="00FA629B" w:rsidP="00ED0E6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E920BA">
        <w:trPr>
          <w:trHeight w:hRule="exact" w:val="1122"/>
        </w:trPr>
        <w:tc>
          <w:tcPr>
            <w:tcW w:w="1355" w:type="dxa"/>
            <w:shd w:val="clear" w:color="auto" w:fill="auto"/>
            <w:vAlign w:val="center"/>
          </w:tcPr>
          <w:p w:rsidR="00A72645" w:rsidRDefault="00A72645" w:rsidP="00ED0E6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5824" w:type="dxa"/>
            <w:shd w:val="clear" w:color="auto" w:fill="FFFFFF"/>
            <w:vAlign w:val="center"/>
          </w:tcPr>
          <w:p w:rsidR="00E920BA" w:rsidRPr="00BC22F3" w:rsidRDefault="00AE1005" w:rsidP="00AE1005">
            <w:pPr>
              <w:shd w:val="solid" w:color="FFFFFF" w:fill="auto"/>
              <w:autoSpaceDN w:val="0"/>
              <w:spacing w:line="400" w:lineRule="exact"/>
              <w:jc w:val="center"/>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射波刀</w:t>
            </w:r>
            <w:r w:rsidR="00BC22F3">
              <w:rPr>
                <w:rFonts w:ascii="仿宋" w:eastAsia="仿宋" w:hAnsi="仿宋" w:cs="仿宋" w:hint="eastAsia"/>
                <w:bCs/>
                <w:color w:val="000000"/>
                <w:sz w:val="32"/>
                <w:szCs w:val="32"/>
                <w:shd w:val="clear" w:color="auto" w:fill="FFFFFF"/>
              </w:rPr>
              <w:t>维保</w:t>
            </w:r>
            <w:r w:rsidR="0031621B">
              <w:rPr>
                <w:rFonts w:ascii="仿宋" w:eastAsia="仿宋" w:hAnsi="仿宋" w:cs="仿宋" w:hint="eastAsia"/>
                <w:bCs/>
                <w:color w:val="000000"/>
                <w:sz w:val="32"/>
                <w:szCs w:val="32"/>
                <w:shd w:val="clear" w:color="auto" w:fill="FFFFFF"/>
              </w:rPr>
              <w:t>服务</w:t>
            </w:r>
          </w:p>
        </w:tc>
        <w:tc>
          <w:tcPr>
            <w:tcW w:w="1134" w:type="dxa"/>
            <w:vAlign w:val="center"/>
          </w:tcPr>
          <w:p w:rsidR="00A72645" w:rsidRDefault="00E920BA"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73426F">
              <w:rPr>
                <w:rFonts w:ascii="仿宋_GB2312" w:eastAsia="仿宋_GB2312" w:hAnsi="仿宋_GB2312" w:cs="仿宋_GB2312" w:hint="eastAsia"/>
                <w:color w:val="000000"/>
                <w:sz w:val="28"/>
                <w:szCs w:val="28"/>
              </w:rPr>
              <w:t>年</w:t>
            </w:r>
          </w:p>
        </w:tc>
        <w:tc>
          <w:tcPr>
            <w:tcW w:w="1701" w:type="dxa"/>
            <w:vAlign w:val="center"/>
          </w:tcPr>
          <w:p w:rsidR="00A72645" w:rsidRDefault="00AE1005"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AE1005">
        <w:rPr>
          <w:rFonts w:ascii="仿宋_GB2312" w:hAnsi="仿宋_GB2312" w:cs="仿宋_GB2312" w:hint="eastAsia"/>
          <w:bCs/>
          <w:sz w:val="32"/>
          <w:szCs w:val="32"/>
        </w:rPr>
        <w:t>射波刀</w:t>
      </w:r>
      <w:r w:rsidR="00BC22F3">
        <w:rPr>
          <w:rFonts w:ascii="仿宋_GB2312" w:hAnsi="仿宋_GB2312" w:cs="仿宋_GB2312" w:hint="eastAsia"/>
          <w:bCs/>
          <w:sz w:val="32"/>
          <w:szCs w:val="32"/>
        </w:rPr>
        <w:t>维保</w:t>
      </w:r>
      <w:r w:rsidR="0031621B">
        <w:rPr>
          <w:rFonts w:ascii="仿宋_GB2312" w:hAnsi="仿宋_GB2312" w:cs="仿宋_GB2312" w:hint="eastAsia"/>
          <w:bCs/>
          <w:sz w:val="32"/>
          <w:szCs w:val="32"/>
        </w:rPr>
        <w:t>服务</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ED0E6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AE1005" w:rsidP="0073426F">
            <w:pPr>
              <w:spacing w:line="400" w:lineRule="exact"/>
              <w:rPr>
                <w:rFonts w:ascii="仿宋_GB2312" w:eastAsia="仿宋_GB2312" w:hAnsi="宋体" w:cs="仿宋_GB2312"/>
                <w:sz w:val="28"/>
                <w:szCs w:val="28"/>
              </w:rPr>
            </w:pPr>
            <w:r>
              <w:rPr>
                <w:rFonts w:ascii="仿宋_GB2312" w:eastAsia="仿宋_GB2312" w:hAnsi="宋体" w:cs="仿宋_GB2312" w:hint="eastAsia"/>
                <w:bCs/>
                <w:color w:val="000000"/>
                <w:sz w:val="28"/>
                <w:szCs w:val="28"/>
              </w:rPr>
              <w:t>射波刀</w:t>
            </w:r>
            <w:r w:rsidR="00BC22F3">
              <w:rPr>
                <w:rFonts w:ascii="仿宋_GB2312" w:eastAsia="仿宋_GB2312" w:hAnsi="宋体" w:cs="仿宋_GB2312" w:hint="eastAsia"/>
                <w:bCs/>
                <w:color w:val="000000"/>
                <w:sz w:val="28"/>
                <w:szCs w:val="28"/>
              </w:rPr>
              <w:t>维保</w:t>
            </w:r>
            <w:r w:rsidR="0031621B">
              <w:rPr>
                <w:rFonts w:ascii="仿宋_GB2312" w:eastAsia="仿宋_GB2312" w:hAnsi="宋体" w:cs="仿宋_GB2312" w:hint="eastAsia"/>
                <w:bCs/>
                <w:color w:val="000000"/>
                <w:sz w:val="28"/>
                <w:szCs w:val="28"/>
              </w:rPr>
              <w:t>服务</w:t>
            </w:r>
            <w:r w:rsidR="00F47B8A" w:rsidRPr="00A11625">
              <w:rPr>
                <w:rFonts w:ascii="仿宋_GB2312" w:eastAsia="仿宋_GB2312" w:hAnsi="宋体" w:cs="仿宋_GB2312" w:hint="eastAsia"/>
                <w:bCs/>
                <w:color w:val="000000"/>
                <w:sz w:val="28"/>
                <w:szCs w:val="28"/>
              </w:rPr>
              <w:t>（</w:t>
            </w:r>
            <w:r w:rsidR="0073426F">
              <w:rPr>
                <w:rFonts w:ascii="仿宋_GB2312" w:eastAsia="仿宋_GB2312" w:hAnsi="宋体" w:cs="仿宋_GB2312" w:hint="eastAsia"/>
                <w:bCs/>
                <w:color w:val="000000"/>
                <w:sz w:val="28"/>
                <w:szCs w:val="28"/>
              </w:rPr>
              <w:t>1年</w:t>
            </w:r>
            <w:r w:rsidR="00F47B8A" w:rsidRPr="00A11625">
              <w:rPr>
                <w:rFonts w:ascii="仿宋_GB2312" w:eastAsia="仿宋_GB2312" w:hAnsi="宋体" w:cs="仿宋_GB2312" w:hint="eastAsia"/>
                <w:bCs/>
                <w:color w:val="000000"/>
                <w:sz w:val="28"/>
                <w:szCs w:val="28"/>
              </w:rPr>
              <w:t>）</w:t>
            </w:r>
          </w:p>
        </w:tc>
        <w:tc>
          <w:tcPr>
            <w:tcW w:w="7229" w:type="dxa"/>
          </w:tcPr>
          <w:p w:rsidR="00AE1005" w:rsidRPr="00AE1005" w:rsidRDefault="00561400" w:rsidP="00AE1005">
            <w:pPr>
              <w:pStyle w:val="a0"/>
              <w:spacing w:line="440" w:lineRule="exact"/>
              <w:ind w:firstLine="0"/>
            </w:pPr>
            <w:r w:rsidRPr="00561400">
              <w:rPr>
                <w:rFonts w:hint="eastAsia"/>
              </w:rPr>
              <w:t>1.</w:t>
            </w:r>
            <w:r w:rsidR="00AE1005" w:rsidRPr="00AE1005">
              <w:rPr>
                <w:rFonts w:hint="eastAsia"/>
              </w:rPr>
              <w:t>服务范围涵盖设备主机（包括平板探测器，磁控管，</w:t>
            </w:r>
            <w:r w:rsidR="00AE1005" w:rsidRPr="00AE1005">
              <w:rPr>
                <w:rFonts w:hint="eastAsia"/>
              </w:rPr>
              <w:t>X</w:t>
            </w:r>
            <w:r w:rsidR="00AE1005" w:rsidRPr="00AE1005">
              <w:rPr>
                <w:rFonts w:hint="eastAsia"/>
              </w:rPr>
              <w:t>射线机头，高压发生器，球管在内）、治疗床及治疗计划系统等所有零部件（包括损耗部件）。</w:t>
            </w:r>
          </w:p>
          <w:p w:rsidR="00AE1005" w:rsidRPr="00AE1005" w:rsidRDefault="00AE1005" w:rsidP="00AE1005">
            <w:pPr>
              <w:pStyle w:val="a0"/>
              <w:spacing w:line="440" w:lineRule="exact"/>
              <w:ind w:firstLine="0"/>
            </w:pPr>
            <w:r>
              <w:rPr>
                <w:rFonts w:hint="eastAsia"/>
              </w:rPr>
              <w:t>2.</w:t>
            </w:r>
            <w:r w:rsidRPr="00AE1005">
              <w:rPr>
                <w:rFonts w:hint="eastAsia"/>
              </w:rPr>
              <w:t>保修费用包括维保人工工时费、零配件费用、软件的维护和更新，服务内容和细则与原设备制造商质量保证期的维保服务相同。</w:t>
            </w:r>
          </w:p>
          <w:p w:rsidR="00AE1005" w:rsidRPr="00AE1005" w:rsidRDefault="00AE1005" w:rsidP="00AE1005">
            <w:pPr>
              <w:pStyle w:val="a0"/>
              <w:spacing w:line="440" w:lineRule="exact"/>
              <w:ind w:firstLine="0"/>
            </w:pPr>
            <w:r>
              <w:rPr>
                <w:rFonts w:hint="eastAsia"/>
              </w:rPr>
              <w:t>3.</w:t>
            </w:r>
            <w:r w:rsidRPr="00AE1005">
              <w:rPr>
                <w:rFonts w:hint="eastAsia"/>
              </w:rPr>
              <w:t>报修平台：具备维修服务管理系统和全国及时维修响应中心。</w:t>
            </w:r>
          </w:p>
          <w:p w:rsidR="00AE1005" w:rsidRPr="00AE1005" w:rsidRDefault="00AE1005" w:rsidP="00AE1005">
            <w:pPr>
              <w:pStyle w:val="a0"/>
              <w:spacing w:line="440" w:lineRule="exact"/>
              <w:ind w:firstLine="0"/>
            </w:pPr>
            <w:r>
              <w:rPr>
                <w:rFonts w:hint="eastAsia"/>
              </w:rPr>
              <w:t>4.</w:t>
            </w:r>
            <w:r w:rsidRPr="00AE1005">
              <w:rPr>
                <w:rFonts w:hint="eastAsia"/>
              </w:rPr>
              <w:t>热线支持：全国范围内开通免费</w:t>
            </w:r>
            <w:r w:rsidRPr="00AE1005">
              <w:rPr>
                <w:rFonts w:hint="eastAsia"/>
              </w:rPr>
              <w:t>400</w:t>
            </w:r>
            <w:r w:rsidRPr="00AE1005">
              <w:rPr>
                <w:rFonts w:hint="eastAsia"/>
              </w:rPr>
              <w:t>热线电话，提供</w:t>
            </w:r>
            <w:r w:rsidRPr="00AE1005">
              <w:rPr>
                <w:rFonts w:hint="eastAsia"/>
              </w:rPr>
              <w:t>24</w:t>
            </w:r>
            <w:r w:rsidRPr="00AE1005">
              <w:rPr>
                <w:rFonts w:hint="eastAsia"/>
              </w:rPr>
              <w:t>小时</w:t>
            </w:r>
            <w:r w:rsidRPr="00AE1005">
              <w:rPr>
                <w:rFonts w:hint="eastAsia"/>
              </w:rPr>
              <w:t>*365</w:t>
            </w:r>
            <w:r w:rsidRPr="00AE1005">
              <w:rPr>
                <w:rFonts w:hint="eastAsia"/>
              </w:rPr>
              <w:t>天在线服务及快速诊断和技术服务及应用服务支持。</w:t>
            </w:r>
          </w:p>
          <w:p w:rsidR="00AE1005" w:rsidRPr="00AE1005" w:rsidRDefault="00AE1005" w:rsidP="00AE1005">
            <w:pPr>
              <w:pStyle w:val="a0"/>
              <w:spacing w:line="440" w:lineRule="exact"/>
              <w:ind w:firstLine="0"/>
            </w:pPr>
            <w:r>
              <w:rPr>
                <w:rFonts w:hint="eastAsia"/>
              </w:rPr>
              <w:t>5.</w:t>
            </w:r>
            <w:r w:rsidRPr="00AE1005">
              <w:rPr>
                <w:rFonts w:hint="eastAsia"/>
              </w:rPr>
              <w:t>维保服务供应商需持有设备生产厂家提供的正式维修服务授权证书。</w:t>
            </w:r>
          </w:p>
          <w:p w:rsidR="00AE1005" w:rsidRPr="00AE1005" w:rsidRDefault="00AE1005" w:rsidP="00AE1005">
            <w:pPr>
              <w:pStyle w:val="a0"/>
              <w:spacing w:line="440" w:lineRule="exact"/>
              <w:ind w:firstLine="0"/>
            </w:pPr>
            <w:r>
              <w:rPr>
                <w:rFonts w:hint="eastAsia"/>
              </w:rPr>
              <w:t>6.</w:t>
            </w:r>
            <w:r w:rsidRPr="00AE1005">
              <w:rPr>
                <w:rFonts w:hint="eastAsia"/>
              </w:rPr>
              <w:t>保修服务全部由专业临床物理师及工程师完成，提供医院所在地不少于</w:t>
            </w:r>
            <w:r w:rsidRPr="00AE1005">
              <w:rPr>
                <w:rFonts w:hint="eastAsia"/>
              </w:rPr>
              <w:t>1</w:t>
            </w:r>
            <w:r w:rsidRPr="00AE1005">
              <w:rPr>
                <w:rFonts w:hint="eastAsia"/>
              </w:rPr>
              <w:t>名、全国不少于</w:t>
            </w:r>
            <w:r w:rsidRPr="00AE1005">
              <w:rPr>
                <w:rFonts w:hint="eastAsia"/>
              </w:rPr>
              <w:t>5</w:t>
            </w:r>
            <w:r w:rsidRPr="00AE1005">
              <w:rPr>
                <w:rFonts w:hint="eastAsia"/>
              </w:rPr>
              <w:t>名具有同品牌产品原厂授权培训证书的工程师名单并加盖原厂公章确认，并提供劳务合同或社保证明。</w:t>
            </w:r>
          </w:p>
          <w:p w:rsidR="00AE1005" w:rsidRPr="00AE1005" w:rsidRDefault="00AE1005" w:rsidP="00AE1005">
            <w:pPr>
              <w:pStyle w:val="a0"/>
              <w:spacing w:line="440" w:lineRule="exact"/>
              <w:ind w:firstLine="0"/>
            </w:pPr>
            <w:r w:rsidRPr="00AE1005">
              <w:rPr>
                <w:rFonts w:hint="eastAsia"/>
              </w:rPr>
              <w:t>7.</w:t>
            </w:r>
            <w:r w:rsidRPr="00AE1005">
              <w:rPr>
                <w:rFonts w:hint="eastAsia"/>
              </w:rPr>
              <w:t>接到用户报修通知后，</w:t>
            </w:r>
            <w:r w:rsidRPr="00AE1005">
              <w:rPr>
                <w:rFonts w:hint="eastAsia"/>
              </w:rPr>
              <w:t>4</w:t>
            </w:r>
            <w:r w:rsidRPr="00AE1005">
              <w:rPr>
                <w:rFonts w:hint="eastAsia"/>
              </w:rPr>
              <w:t>小时内做出响应，</w:t>
            </w:r>
            <w:r w:rsidRPr="00AE1005">
              <w:rPr>
                <w:rFonts w:hint="eastAsia"/>
              </w:rPr>
              <w:t>24</w:t>
            </w:r>
            <w:r w:rsidRPr="00AE1005">
              <w:rPr>
                <w:rFonts w:hint="eastAsia"/>
              </w:rPr>
              <w:t>小时内到达现场。</w:t>
            </w:r>
          </w:p>
          <w:p w:rsidR="00AE1005" w:rsidRPr="00AE1005" w:rsidRDefault="00AE1005" w:rsidP="00AE1005">
            <w:pPr>
              <w:pStyle w:val="a0"/>
              <w:spacing w:line="440" w:lineRule="exact"/>
              <w:ind w:firstLine="0"/>
            </w:pPr>
            <w:r w:rsidRPr="00AE1005">
              <w:rPr>
                <w:rFonts w:hint="eastAsia"/>
              </w:rPr>
              <w:t>8.</w:t>
            </w:r>
            <w:r w:rsidRPr="00AE1005">
              <w:rPr>
                <w:rFonts w:hint="eastAsia"/>
              </w:rPr>
              <w:t>保修合同期内，每年开机率≥</w:t>
            </w:r>
            <w:r w:rsidRPr="00AE1005">
              <w:rPr>
                <w:rFonts w:hint="eastAsia"/>
              </w:rPr>
              <w:t>95%</w:t>
            </w:r>
            <w:r w:rsidRPr="00AE1005">
              <w:rPr>
                <w:rFonts w:hint="eastAsia"/>
              </w:rPr>
              <w:t>（按国家法定工作日计算），如达不到，每超出一天保修顺延两天。</w:t>
            </w:r>
          </w:p>
          <w:p w:rsidR="00AE1005" w:rsidRPr="00AE1005" w:rsidRDefault="00AE1005" w:rsidP="00AE1005">
            <w:pPr>
              <w:pStyle w:val="a0"/>
              <w:spacing w:line="440" w:lineRule="exact"/>
              <w:ind w:firstLine="0"/>
            </w:pPr>
            <w:r w:rsidRPr="00AE1005">
              <w:rPr>
                <w:rFonts w:hint="eastAsia"/>
              </w:rPr>
              <w:t>9.</w:t>
            </w:r>
            <w:r w:rsidRPr="00AE1005">
              <w:rPr>
                <w:rFonts w:hint="eastAsia"/>
              </w:rPr>
              <w:t>对设备进行巡检服务并且每年至少提供</w:t>
            </w:r>
            <w:r w:rsidRPr="00AE1005">
              <w:rPr>
                <w:rFonts w:hint="eastAsia"/>
              </w:rPr>
              <w:t>4</w:t>
            </w:r>
            <w:r w:rsidRPr="00AE1005">
              <w:rPr>
                <w:rFonts w:hint="eastAsia"/>
              </w:rPr>
              <w:t>次整机保养。</w:t>
            </w:r>
          </w:p>
          <w:p w:rsidR="00AE1005" w:rsidRPr="00AE1005" w:rsidRDefault="00AE1005" w:rsidP="00AE1005">
            <w:pPr>
              <w:pStyle w:val="a0"/>
              <w:spacing w:line="440" w:lineRule="exact"/>
              <w:ind w:firstLine="0"/>
            </w:pPr>
            <w:r w:rsidRPr="00AE1005">
              <w:rPr>
                <w:rFonts w:hint="eastAsia"/>
              </w:rPr>
              <w:t xml:space="preserve">10. </w:t>
            </w:r>
            <w:r w:rsidRPr="00AE1005">
              <w:rPr>
                <w:rFonts w:hint="eastAsia"/>
              </w:rPr>
              <w:t>按照原厂下发的安全与非安全性检查通知进行排查。</w:t>
            </w:r>
          </w:p>
          <w:p w:rsidR="00AE1005" w:rsidRPr="00AE1005" w:rsidRDefault="00AE1005" w:rsidP="00AE1005">
            <w:pPr>
              <w:pStyle w:val="a0"/>
              <w:spacing w:line="440" w:lineRule="exact"/>
              <w:ind w:firstLine="0"/>
            </w:pPr>
            <w:r w:rsidRPr="00AE1005">
              <w:rPr>
                <w:rFonts w:hint="eastAsia"/>
              </w:rPr>
              <w:t>11.</w:t>
            </w:r>
            <w:r w:rsidRPr="00AE1005">
              <w:rPr>
                <w:rFonts w:hint="eastAsia"/>
              </w:rPr>
              <w:t>每次维修或保养完毕后，需经过完整测试，涉及出束特性及影响精度的部件时，由物理师确认机器可正常使用的确认函。</w:t>
            </w:r>
          </w:p>
          <w:p w:rsidR="00AE1005" w:rsidRPr="00AE1005" w:rsidRDefault="00AE1005" w:rsidP="00AE1005">
            <w:pPr>
              <w:pStyle w:val="a0"/>
              <w:spacing w:line="440" w:lineRule="exact"/>
              <w:ind w:firstLine="0"/>
            </w:pPr>
            <w:r w:rsidRPr="00AE1005">
              <w:rPr>
                <w:rFonts w:hint="eastAsia"/>
              </w:rPr>
              <w:t>12.</w:t>
            </w:r>
            <w:r w:rsidRPr="00AE1005">
              <w:rPr>
                <w:rFonts w:hint="eastAsia"/>
              </w:rPr>
              <w:t>全国设有至少</w:t>
            </w:r>
            <w:r w:rsidRPr="00AE1005">
              <w:rPr>
                <w:rFonts w:hint="eastAsia"/>
              </w:rPr>
              <w:t>3</w:t>
            </w:r>
            <w:r w:rsidRPr="00AE1005">
              <w:rPr>
                <w:rFonts w:hint="eastAsia"/>
              </w:rPr>
              <w:t>个设备使用的完善备件库，所有零备件为原设备制造商提供的标准零备件。调研材料需提供至少</w:t>
            </w:r>
            <w:r w:rsidRPr="00AE1005">
              <w:rPr>
                <w:rFonts w:hint="eastAsia"/>
              </w:rPr>
              <w:t>10</w:t>
            </w:r>
            <w:r w:rsidRPr="00AE1005">
              <w:rPr>
                <w:rFonts w:hint="eastAsia"/>
              </w:rPr>
              <w:t>种原厂备件的进口有效《报关单》、</w:t>
            </w:r>
            <w:r w:rsidRPr="00AE1005">
              <w:rPr>
                <w:rFonts w:hint="eastAsia"/>
              </w:rPr>
              <w:lastRenderedPageBreak/>
              <w:t>以及仓库地址等管理信息。</w:t>
            </w:r>
          </w:p>
          <w:p w:rsidR="00AE1005" w:rsidRPr="00AE1005" w:rsidRDefault="00AE1005" w:rsidP="00AE1005">
            <w:pPr>
              <w:pStyle w:val="a0"/>
              <w:spacing w:line="440" w:lineRule="exact"/>
              <w:ind w:firstLine="0"/>
            </w:pPr>
            <w:r w:rsidRPr="00AE1005">
              <w:rPr>
                <w:rFonts w:hint="eastAsia"/>
              </w:rPr>
              <w:t>13.</w:t>
            </w:r>
            <w:r w:rsidRPr="00AE1005">
              <w:rPr>
                <w:rFonts w:hint="eastAsia"/>
              </w:rPr>
              <w:t>提供国内外同步的功能完善性和安全性升级服务。</w:t>
            </w:r>
          </w:p>
          <w:p w:rsidR="00AE1005" w:rsidRPr="00AE1005" w:rsidRDefault="00AE1005" w:rsidP="00AE1005">
            <w:pPr>
              <w:pStyle w:val="a0"/>
              <w:spacing w:line="440" w:lineRule="exact"/>
              <w:ind w:firstLine="0"/>
            </w:pPr>
            <w:r w:rsidRPr="00AE1005">
              <w:rPr>
                <w:rFonts w:hint="eastAsia"/>
              </w:rPr>
              <w:t>14.</w:t>
            </w:r>
            <w:r w:rsidRPr="00AE1005">
              <w:rPr>
                <w:rFonts w:hint="eastAsia"/>
              </w:rPr>
              <w:t>具备有自主产权的教学培训中心，提供经厂家认证的培训专家名单。</w:t>
            </w:r>
          </w:p>
          <w:p w:rsidR="00F47B8A" w:rsidRPr="0031621B" w:rsidRDefault="00F47B8A" w:rsidP="00561400">
            <w:pPr>
              <w:pStyle w:val="a0"/>
              <w:spacing w:line="440" w:lineRule="exact"/>
              <w:ind w:firstLine="0"/>
            </w:pP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w:t>
      </w:r>
      <w:r w:rsidR="0073426F">
        <w:rPr>
          <w:rFonts w:ascii="仿宋_GB2312" w:eastAsia="仿宋_GB2312" w:hAnsiTheme="minorEastAsia" w:cs="仿宋_GB2312" w:hint="eastAsia"/>
          <w:bCs/>
          <w:sz w:val="32"/>
          <w:szCs w:val="32"/>
          <w:shd w:val="clear" w:color="auto" w:fill="FFFFFF"/>
        </w:rPr>
        <w:t>格式）</w:t>
      </w:r>
      <w:r w:rsidRPr="00000F6A">
        <w:rPr>
          <w:rFonts w:ascii="仿宋_GB2312" w:eastAsia="仿宋_GB2312" w:hAnsiTheme="minorEastAsia" w:cs="仿宋_GB2312" w:hint="eastAsia"/>
          <w:bCs/>
          <w:sz w:val="32"/>
          <w:szCs w:val="32"/>
          <w:shd w:val="clear" w:color="auto" w:fill="FFFFFF"/>
        </w:rPr>
        <w:t>、</w:t>
      </w:r>
      <w:r w:rsidR="002810B4">
        <w:rPr>
          <w:rFonts w:ascii="仿宋_GB2312" w:eastAsia="仿宋_GB2312" w:hAnsiTheme="minorEastAsia" w:cs="仿宋_GB2312" w:hint="eastAsia"/>
          <w:bCs/>
          <w:sz w:val="32"/>
          <w:szCs w:val="32"/>
          <w:shd w:val="clear" w:color="auto" w:fill="FFFFFF"/>
        </w:rPr>
        <w:t>公司</w:t>
      </w:r>
      <w:r w:rsidR="002810B4" w:rsidRPr="002810B4">
        <w:rPr>
          <w:rFonts w:ascii="仿宋_GB2312" w:eastAsia="仿宋_GB2312" w:hAnsiTheme="minorEastAsia" w:cs="仿宋_GB2312" w:hint="eastAsia"/>
          <w:bCs/>
          <w:sz w:val="32"/>
          <w:szCs w:val="32"/>
          <w:shd w:val="clear" w:color="auto" w:fill="FFFFFF"/>
        </w:rPr>
        <w:t>营业执照（pdf格式）、</w:t>
      </w:r>
      <w:r w:rsidRPr="00000F6A">
        <w:rPr>
          <w:rFonts w:ascii="仿宋_GB2312" w:eastAsia="仿宋_GB2312" w:hAnsiTheme="minorEastAsia" w:cs="仿宋_GB2312" w:hint="eastAsia"/>
          <w:bCs/>
          <w:sz w:val="32"/>
          <w:szCs w:val="32"/>
          <w:shd w:val="clear" w:color="auto" w:fill="FFFFFF"/>
        </w:rPr>
        <w:t>参与人员授权等相关授权（pdf格式）、报名联系人近半年医社保证明（需同一界面同时显示人员和公司名称）（pdf格式）。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w:t>
      </w:r>
      <w:r w:rsidR="0073426F">
        <w:rPr>
          <w:rFonts w:ascii="仿宋_GB2312" w:eastAsia="仿宋_GB2312" w:hAnsiTheme="minorEastAsia" w:cs="仿宋_GB2312" w:hint="eastAsia"/>
          <w:bCs/>
          <w:sz w:val="32"/>
          <w:szCs w:val="32"/>
          <w:shd w:val="clear" w:color="auto" w:fill="FFFFFF"/>
        </w:rPr>
        <w:t>服务</w:t>
      </w:r>
      <w:r w:rsidRPr="00204729">
        <w:rPr>
          <w:rFonts w:ascii="仿宋_GB2312" w:eastAsia="仿宋_GB2312" w:hAnsiTheme="minorEastAsia" w:cs="仿宋_GB2312" w:hint="eastAsia"/>
          <w:bCs/>
          <w:sz w:val="32"/>
          <w:szCs w:val="32"/>
          <w:shd w:val="clear" w:color="auto" w:fill="FFFFFF"/>
        </w:rPr>
        <w:t>的中标书（若有）。</w:t>
      </w:r>
    </w:p>
    <w:p w:rsidR="0044069B" w:rsidRDefault="0044069B" w:rsidP="0073426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5、提供参数</w:t>
      </w:r>
      <w:r w:rsidR="00BC509D">
        <w:rPr>
          <w:rFonts w:ascii="仿宋_GB2312" w:eastAsia="仿宋_GB2312" w:hAnsi="仿宋_GB2312" w:cs="仿宋_GB2312" w:hint="eastAsia"/>
          <w:bCs/>
          <w:sz w:val="32"/>
          <w:szCs w:val="32"/>
          <w:shd w:val="clear" w:color="auto" w:fill="FFFFFF"/>
        </w:rPr>
        <w:t>响应对比</w:t>
      </w:r>
      <w:r>
        <w:rPr>
          <w:rFonts w:ascii="仿宋_GB2312" w:eastAsia="仿宋_GB2312" w:hAnsi="仿宋_GB2312" w:cs="仿宋_GB2312" w:hint="eastAsia"/>
          <w:bCs/>
          <w:sz w:val="32"/>
          <w:szCs w:val="32"/>
          <w:shd w:val="clear" w:color="auto" w:fill="FFFFFF"/>
        </w:rPr>
        <w:t>表</w:t>
      </w:r>
    </w:p>
    <w:p w:rsidR="0073426F" w:rsidRDefault="0073426F" w:rsidP="00561400">
      <w:pPr>
        <w:pStyle w:val="a0"/>
        <w:ind w:firstLineChars="200" w:firstLine="640"/>
        <w:rPr>
          <w:rFonts w:ascii="仿宋_GB2312" w:eastAsia="仿宋_GB2312" w:hAnsi="仿宋_GB2312" w:cs="仿宋_GB2312" w:hint="eastAsia"/>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Pr="00A231E4" w:rsidRDefault="00A231E4" w:rsidP="00A231E4">
      <w:pPr>
        <w:pStyle w:val="a0"/>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7、报价单</w:t>
      </w:r>
    </w:p>
    <w:p w:rsidR="00AE1005" w:rsidRDefault="00AE1005" w:rsidP="00AE1005">
      <w:pPr>
        <w:pStyle w:val="a0"/>
      </w:pPr>
    </w:p>
    <w:p w:rsidR="00AE1005" w:rsidRPr="00AE1005" w:rsidRDefault="00AE1005" w:rsidP="00AE1005">
      <w:pPr>
        <w:pStyle w:val="a0"/>
      </w:pPr>
    </w:p>
    <w:p w:rsidR="00804698" w:rsidRDefault="00FA629B" w:rsidP="0073426F">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73426F" w:rsidRPr="0073426F" w:rsidRDefault="0073426F" w:rsidP="0073426F">
      <w:pPr>
        <w:pStyle w:val="a0"/>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73426F" w:rsidTr="0073426F">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73426F" w:rsidTr="0073426F">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BC509D" w:rsidRDefault="00BC509D">
      <w:pPr>
        <w:widowControl/>
        <w:jc w:val="left"/>
      </w:pPr>
    </w:p>
    <w:sectPr w:rsidR="00BC509D"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877" w:rsidRDefault="00796877" w:rsidP="00EC5835">
      <w:r>
        <w:separator/>
      </w:r>
    </w:p>
  </w:endnote>
  <w:endnote w:type="continuationSeparator" w:id="1">
    <w:p w:rsidR="00796877" w:rsidRDefault="00796877"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877" w:rsidRDefault="00796877" w:rsidP="00EC5835">
      <w:r>
        <w:separator/>
      </w:r>
    </w:p>
  </w:footnote>
  <w:footnote w:type="continuationSeparator" w:id="1">
    <w:p w:rsidR="00796877" w:rsidRDefault="00796877"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CA7A32"/>
    <w:multiLevelType w:val="hybridMultilevel"/>
    <w:tmpl w:val="9FF035CA"/>
    <w:lvl w:ilvl="0" w:tplc="BB7AE194">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5964B4AB"/>
    <w:multiLevelType w:val="singleLevel"/>
    <w:tmpl w:val="5964B4AB"/>
    <w:lvl w:ilvl="0">
      <w:start w:val="1"/>
      <w:numFmt w:val="decimal"/>
      <w:lvlText w:val="%1."/>
      <w:lvlJc w:val="left"/>
      <w:pPr>
        <w:tabs>
          <w:tab w:val="left" w:pos="312"/>
        </w:tabs>
      </w:pPr>
    </w:lvl>
  </w:abstractNum>
  <w:abstractNum w:abstractNumId="24">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8">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6"/>
  </w:num>
  <w:num w:numId="7">
    <w:abstractNumId w:val="25"/>
  </w:num>
  <w:num w:numId="8">
    <w:abstractNumId w:val="14"/>
  </w:num>
  <w:num w:numId="9">
    <w:abstractNumId w:val="17"/>
  </w:num>
  <w:num w:numId="10">
    <w:abstractNumId w:val="16"/>
  </w:num>
  <w:num w:numId="11">
    <w:abstractNumId w:val="11"/>
  </w:num>
  <w:num w:numId="12">
    <w:abstractNumId w:val="27"/>
  </w:num>
  <w:num w:numId="13">
    <w:abstractNumId w:val="13"/>
  </w:num>
  <w:num w:numId="14">
    <w:abstractNumId w:val="2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8"/>
  </w:num>
  <w:num w:numId="19">
    <w:abstractNumId w:val="28"/>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20"/>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C0C4D"/>
    <w:rsid w:val="001F2B85"/>
    <w:rsid w:val="001F6B69"/>
    <w:rsid w:val="001F7B0A"/>
    <w:rsid w:val="00204729"/>
    <w:rsid w:val="00211A9D"/>
    <w:rsid w:val="00213B7F"/>
    <w:rsid w:val="00215F2C"/>
    <w:rsid w:val="00220BD5"/>
    <w:rsid w:val="002239A4"/>
    <w:rsid w:val="00236F43"/>
    <w:rsid w:val="002407C2"/>
    <w:rsid w:val="00256B88"/>
    <w:rsid w:val="00280AB9"/>
    <w:rsid w:val="002810B4"/>
    <w:rsid w:val="002909D6"/>
    <w:rsid w:val="002A36B8"/>
    <w:rsid w:val="002B1AD2"/>
    <w:rsid w:val="002C005E"/>
    <w:rsid w:val="002E3462"/>
    <w:rsid w:val="002F2ED1"/>
    <w:rsid w:val="002F30A8"/>
    <w:rsid w:val="00302BC6"/>
    <w:rsid w:val="00306D47"/>
    <w:rsid w:val="0031621B"/>
    <w:rsid w:val="00317A9F"/>
    <w:rsid w:val="003257F1"/>
    <w:rsid w:val="00336295"/>
    <w:rsid w:val="003365A7"/>
    <w:rsid w:val="00340700"/>
    <w:rsid w:val="00346690"/>
    <w:rsid w:val="00351428"/>
    <w:rsid w:val="00352F7A"/>
    <w:rsid w:val="003603E0"/>
    <w:rsid w:val="00363BB8"/>
    <w:rsid w:val="00366EE5"/>
    <w:rsid w:val="00370423"/>
    <w:rsid w:val="0037161B"/>
    <w:rsid w:val="00374122"/>
    <w:rsid w:val="00385264"/>
    <w:rsid w:val="0038549C"/>
    <w:rsid w:val="00391864"/>
    <w:rsid w:val="00391900"/>
    <w:rsid w:val="003A2938"/>
    <w:rsid w:val="003B0A55"/>
    <w:rsid w:val="003B4644"/>
    <w:rsid w:val="003B6E0C"/>
    <w:rsid w:val="003C3C80"/>
    <w:rsid w:val="003C7864"/>
    <w:rsid w:val="003E0AF8"/>
    <w:rsid w:val="003F005C"/>
    <w:rsid w:val="003F6820"/>
    <w:rsid w:val="00405DF1"/>
    <w:rsid w:val="00411BA2"/>
    <w:rsid w:val="00415A8D"/>
    <w:rsid w:val="00422A96"/>
    <w:rsid w:val="00430598"/>
    <w:rsid w:val="00436DD5"/>
    <w:rsid w:val="0043700A"/>
    <w:rsid w:val="0044069B"/>
    <w:rsid w:val="00445F06"/>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547BD"/>
    <w:rsid w:val="00561400"/>
    <w:rsid w:val="00564A1C"/>
    <w:rsid w:val="005823E6"/>
    <w:rsid w:val="00586186"/>
    <w:rsid w:val="00594A30"/>
    <w:rsid w:val="00595A2B"/>
    <w:rsid w:val="005A41C9"/>
    <w:rsid w:val="005B2C69"/>
    <w:rsid w:val="005B55B1"/>
    <w:rsid w:val="005C22E9"/>
    <w:rsid w:val="005C7025"/>
    <w:rsid w:val="005C763A"/>
    <w:rsid w:val="005D7737"/>
    <w:rsid w:val="005E1870"/>
    <w:rsid w:val="005E24FE"/>
    <w:rsid w:val="005E2B49"/>
    <w:rsid w:val="005E581E"/>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E1C90"/>
    <w:rsid w:val="006E418C"/>
    <w:rsid w:val="006F4EB3"/>
    <w:rsid w:val="006F622A"/>
    <w:rsid w:val="007140A3"/>
    <w:rsid w:val="00720914"/>
    <w:rsid w:val="00720E29"/>
    <w:rsid w:val="00721B35"/>
    <w:rsid w:val="00723ACC"/>
    <w:rsid w:val="0072441A"/>
    <w:rsid w:val="00724B02"/>
    <w:rsid w:val="00726A8C"/>
    <w:rsid w:val="0072732C"/>
    <w:rsid w:val="00727D70"/>
    <w:rsid w:val="0073426F"/>
    <w:rsid w:val="00735803"/>
    <w:rsid w:val="0074304E"/>
    <w:rsid w:val="00746396"/>
    <w:rsid w:val="00755D55"/>
    <w:rsid w:val="00763918"/>
    <w:rsid w:val="007643DA"/>
    <w:rsid w:val="00796877"/>
    <w:rsid w:val="007A4671"/>
    <w:rsid w:val="007B27E8"/>
    <w:rsid w:val="007D763D"/>
    <w:rsid w:val="007E0044"/>
    <w:rsid w:val="007E6AB1"/>
    <w:rsid w:val="007F2BEB"/>
    <w:rsid w:val="007F2D7D"/>
    <w:rsid w:val="00800943"/>
    <w:rsid w:val="00804698"/>
    <w:rsid w:val="00806007"/>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1DE9"/>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31E4"/>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1005"/>
    <w:rsid w:val="00AE3BCD"/>
    <w:rsid w:val="00B055C8"/>
    <w:rsid w:val="00B11D43"/>
    <w:rsid w:val="00B33F12"/>
    <w:rsid w:val="00B41AB1"/>
    <w:rsid w:val="00B44275"/>
    <w:rsid w:val="00B55587"/>
    <w:rsid w:val="00B65F0D"/>
    <w:rsid w:val="00B73779"/>
    <w:rsid w:val="00B74CD1"/>
    <w:rsid w:val="00B87AB2"/>
    <w:rsid w:val="00B92907"/>
    <w:rsid w:val="00B92A59"/>
    <w:rsid w:val="00B96690"/>
    <w:rsid w:val="00BA1BC3"/>
    <w:rsid w:val="00BA23D6"/>
    <w:rsid w:val="00BA4433"/>
    <w:rsid w:val="00BB01EA"/>
    <w:rsid w:val="00BB53E6"/>
    <w:rsid w:val="00BC0492"/>
    <w:rsid w:val="00BC061A"/>
    <w:rsid w:val="00BC0F4D"/>
    <w:rsid w:val="00BC22F3"/>
    <w:rsid w:val="00BC509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11692"/>
    <w:rsid w:val="00D22324"/>
    <w:rsid w:val="00D24A94"/>
    <w:rsid w:val="00D366B8"/>
    <w:rsid w:val="00D50977"/>
    <w:rsid w:val="00D62DEF"/>
    <w:rsid w:val="00D631B7"/>
    <w:rsid w:val="00D6330E"/>
    <w:rsid w:val="00D76A59"/>
    <w:rsid w:val="00D8135E"/>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63A87"/>
    <w:rsid w:val="00E740B5"/>
    <w:rsid w:val="00E83E4A"/>
    <w:rsid w:val="00E852E8"/>
    <w:rsid w:val="00E87B5A"/>
    <w:rsid w:val="00E920BA"/>
    <w:rsid w:val="00EA2EA7"/>
    <w:rsid w:val="00EB1607"/>
    <w:rsid w:val="00EB28B3"/>
    <w:rsid w:val="00EB43EE"/>
    <w:rsid w:val="00EC5835"/>
    <w:rsid w:val="00ED0E62"/>
    <w:rsid w:val="00ED1F4D"/>
    <w:rsid w:val="00ED7516"/>
    <w:rsid w:val="00EF6326"/>
    <w:rsid w:val="00F04224"/>
    <w:rsid w:val="00F24D07"/>
    <w:rsid w:val="00F305C0"/>
    <w:rsid w:val="00F450E4"/>
    <w:rsid w:val="00F47B8A"/>
    <w:rsid w:val="00F50BF8"/>
    <w:rsid w:val="00F60332"/>
    <w:rsid w:val="00F615BB"/>
    <w:rsid w:val="00F70A34"/>
    <w:rsid w:val="00F75574"/>
    <w:rsid w:val="00F833B3"/>
    <w:rsid w:val="00F86679"/>
    <w:rsid w:val="00F8774C"/>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 w:type="paragraph" w:styleId="ac">
    <w:name w:val="Date"/>
    <w:basedOn w:val="a"/>
    <w:next w:val="a"/>
    <w:link w:val="Char2"/>
    <w:uiPriority w:val="99"/>
    <w:unhideWhenUsed/>
    <w:rsid w:val="007F2BEB"/>
    <w:pPr>
      <w:ind w:leftChars="2500" w:left="100"/>
    </w:pPr>
    <w:rPr>
      <w:rFonts w:ascii="Calibri" w:hAnsi="Calibri"/>
      <w:szCs w:val="22"/>
    </w:rPr>
  </w:style>
  <w:style w:type="character" w:customStyle="1" w:styleId="Char2">
    <w:name w:val="日期 Char"/>
    <w:basedOn w:val="a1"/>
    <w:link w:val="ac"/>
    <w:uiPriority w:val="99"/>
    <w:rsid w:val="007F2BEB"/>
    <w:rPr>
      <w:kern w:val="2"/>
      <w:sz w:val="21"/>
      <w:szCs w:val="22"/>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262</Words>
  <Characters>1494</Characters>
  <Application>Microsoft Office Word</Application>
  <DocSecurity>0</DocSecurity>
  <Lines>12</Lines>
  <Paragraphs>3</Paragraphs>
  <ScaleCrop>false</ScaleCrop>
  <Company>Sky123.Org</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2026-04-30T07:41:00Z</cp:lastPrinted>
  <dcterms:created xsi:type="dcterms:W3CDTF">2026-06-09T08:00:00Z</dcterms:created>
  <dcterms:modified xsi:type="dcterms:W3CDTF">2026-06-09T08:02:00Z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