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C2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一、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项目名称：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vertAlign w:val="baseline"/>
          <w:lang w:val="en-US" w:eastAsia="zh-CN"/>
        </w:rPr>
        <w:t>平板电脑采购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项目</w:t>
      </w:r>
      <w:bookmarkStart w:id="0" w:name="_GoBack"/>
      <w:bookmarkEnd w:id="0"/>
    </w:p>
    <w:p w14:paraId="0E7834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二、采购结果</w:t>
      </w:r>
    </w:p>
    <w:p w14:paraId="15FE6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B5852"/>
          <w:spacing w:val="0"/>
          <w:sz w:val="24"/>
          <w:szCs w:val="24"/>
          <w:vertAlign w:val="baseline"/>
        </w:rPr>
        <w:t>合同包1:</w:t>
      </w:r>
    </w:p>
    <w:tbl>
      <w:tblPr>
        <w:tblStyle w:val="4"/>
        <w:tblW w:w="805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3177"/>
        <w:gridCol w:w="2679"/>
      </w:tblGrid>
      <w:tr w14:paraId="787A17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AF5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vertAlign w:val="baseline"/>
              </w:rPr>
              <w:t>供应商名称</w:t>
            </w:r>
          </w:p>
        </w:tc>
        <w:tc>
          <w:tcPr>
            <w:tcW w:w="31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EB8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vertAlign w:val="baseline"/>
              </w:rPr>
              <w:t>供应商地址</w:t>
            </w:r>
          </w:p>
        </w:tc>
        <w:tc>
          <w:tcPr>
            <w:tcW w:w="2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9C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9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vertAlign w:val="baseline"/>
              </w:rPr>
              <w:t>中标（成交）金额</w:t>
            </w:r>
          </w:p>
        </w:tc>
      </w:tr>
      <w:tr w14:paraId="5D2744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2D4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深圳市燚星电子有限责任公司</w:t>
            </w:r>
          </w:p>
        </w:tc>
        <w:tc>
          <w:tcPr>
            <w:tcW w:w="31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A1C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5B5852"/>
                <w:spacing w:val="0"/>
                <w:sz w:val="24"/>
                <w:szCs w:val="24"/>
                <w:vertAlign w:val="baseline"/>
                <w:lang w:val="en-US" w:eastAsia="zh-CN"/>
              </w:rPr>
              <w:t>深圳市宝安区西乡街道固兴社区瑞尚居3栋A.B.C单元601</w:t>
            </w:r>
          </w:p>
        </w:tc>
        <w:tc>
          <w:tcPr>
            <w:tcW w:w="26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67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1.333万</w:t>
            </w:r>
          </w:p>
        </w:tc>
      </w:tr>
    </w:tbl>
    <w:p w14:paraId="0BA637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default" w:ascii="宋体" w:hAnsi="宋体" w:eastAsia="仿宋_GB2312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三、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  <w:lang w:val="en-US" w:eastAsia="zh-CN"/>
        </w:rPr>
        <w:t>询价经办人：郑薇；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共同询价人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  <w:lang w:eastAsia="zh-CN"/>
        </w:rPr>
        <w:t>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  <w:lang w:val="en-US" w:eastAsia="zh-CN"/>
        </w:rPr>
        <w:t>郑文钦，高镜杰</w:t>
      </w:r>
    </w:p>
    <w:p w14:paraId="6BE0A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四、公告期限</w:t>
      </w:r>
    </w:p>
    <w:p w14:paraId="251B66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right="0"/>
        <w:jc w:val="both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自本公告发布之日起1个工作日。</w:t>
      </w:r>
    </w:p>
    <w:p w14:paraId="6C23A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五、其他补充事宜</w:t>
      </w:r>
    </w:p>
    <w:p w14:paraId="42054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48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sz w:val="32"/>
          <w:szCs w:val="32"/>
          <w:vertAlign w:val="baseline"/>
        </w:rPr>
        <w:t>无</w:t>
      </w:r>
    </w:p>
    <w:p w14:paraId="29CFBE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lang w:val="en-US" w:eastAsia="zh-CN" w:bidi="ar"/>
        </w:rPr>
        <w:t>六、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监督电话：</w:t>
      </w:r>
    </w:p>
    <w:p w14:paraId="2AB19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  <w:t>党办：83660457    83660063-8405</w:t>
      </w:r>
    </w:p>
    <w:p w14:paraId="59FE95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0" w:firstLine="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5B5852"/>
          <w:spacing w:val="0"/>
          <w:kern w:val="0"/>
          <w:sz w:val="32"/>
          <w:szCs w:val="32"/>
          <w:vertAlign w:val="baseline"/>
          <w:lang w:val="en-US" w:eastAsia="zh-CN" w:bidi="ar"/>
        </w:rPr>
        <w:t>纪检办：62752589  83660063-8407</w:t>
      </w:r>
    </w:p>
    <w:p w14:paraId="3A3048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64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福建省肿瘤医院</w:t>
      </w:r>
    </w:p>
    <w:p w14:paraId="4974AE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90" w:lineRule="atLeast"/>
        <w:ind w:left="0" w:right="325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 2026年6月11日</w:t>
      </w:r>
    </w:p>
    <w:p w14:paraId="28B046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D714B"/>
    <w:rsid w:val="52CD714B"/>
    <w:rsid w:val="71A7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234</Characters>
  <Lines>0</Lines>
  <Paragraphs>0</Paragraphs>
  <TotalTime>17</TotalTime>
  <ScaleCrop>false</ScaleCrop>
  <LinksUpToDate>false</LinksUpToDate>
  <CharactersWithSpaces>242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2026-05-19T06:30:00Z</dcterms:created>
  <dc:creator>郑薇</dc:creator>
  <cp:lastModifiedBy>郑薇</cp:lastModifiedBy>
  <dcterms:modified xsi:type="dcterms:W3CDTF">2026-06-11T01:35:02Z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45B3C8F82B1C418A99EC9E842F7DD9CA_11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