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A153CF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344C81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4E799F">
              <w:rPr>
                <w:rFonts w:ascii="仿宋_GB2312" w:eastAsia="仿宋_GB2312" w:hint="eastAsia"/>
                <w:bCs/>
                <w:sz w:val="32"/>
                <w:szCs w:val="32"/>
              </w:rPr>
              <w:t>威伐光治疗仪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38384B">
              <w:rPr>
                <w:rFonts w:ascii="仿宋_GB2312" w:eastAsia="仿宋_GB2312" w:hint="eastAsia"/>
                <w:bCs/>
                <w:sz w:val="32"/>
                <w:szCs w:val="32"/>
              </w:rPr>
              <w:t>综合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调研公告</w:t>
            </w:r>
          </w:p>
        </w:tc>
      </w:tr>
      <w:tr w:rsidR="00166F63" w:rsidRPr="00166F63" w:rsidTr="002C11D1">
        <w:trPr>
          <w:trHeight w:hRule="exact" w:val="222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2C11D1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7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2C11D1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8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7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2C11D1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5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8321E5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 xml:space="preserve">17：00 </w:t>
            </w:r>
            <w:r w:rsid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点</w:t>
            </w:r>
          </w:p>
          <w:p w:rsidR="00166F63" w:rsidRPr="002C11D1" w:rsidRDefault="00166F63" w:rsidP="002C11D1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8321E5">
              <w:rPr>
                <w:rFonts w:ascii="仿宋_GB2312" w:eastAsia="仿宋_GB2312" w:hAnsi="仿宋_GB2312" w:cs="仿宋_GB2312"/>
                <w:kern w:val="0"/>
                <w:sz w:val="32"/>
                <w:szCs w:val="32"/>
                <w:u w:val="single"/>
              </w:rPr>
              <w:t>202</w:t>
            </w:r>
            <w:r w:rsidR="00F42EFD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44C81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7</w:t>
            </w:r>
            <w:r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2C11D1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16</w:t>
            </w:r>
            <w:r w:rsidR="006328E3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3A10DD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5</w:t>
            </w:r>
            <w:r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3A10DD" w:rsidRPr="008321E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</w:tr>
      <w:tr w:rsidR="00166F63" w:rsidRPr="00166F63" w:rsidTr="002C11D1">
        <w:trPr>
          <w:trHeight w:hRule="exact" w:val="1975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166F63" w:rsidRPr="0088754F" w:rsidRDefault="0088754F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A153C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A153C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A153C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A153C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A153C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A153C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4E799F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威伐光治疗仪</w:t>
            </w:r>
          </w:p>
        </w:tc>
        <w:tc>
          <w:tcPr>
            <w:tcW w:w="1425" w:type="dxa"/>
            <w:vAlign w:val="center"/>
          </w:tcPr>
          <w:p w:rsidR="009341BE" w:rsidRPr="00B86DAD" w:rsidRDefault="00E8367D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9341B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974" w:type="dxa"/>
            <w:vAlign w:val="center"/>
          </w:tcPr>
          <w:p w:rsidR="009341BE" w:rsidRPr="00B86DAD" w:rsidRDefault="008321E5" w:rsidP="004E799F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</w:t>
            </w:r>
            <w:r w:rsidR="004E799F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0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4E799F">
        <w:rPr>
          <w:rFonts w:ascii="仿宋_GB2312" w:hAnsi="仿宋_GB2312" w:cs="仿宋_GB2312" w:hint="eastAsia"/>
          <w:bCs/>
          <w:sz w:val="32"/>
          <w:szCs w:val="32"/>
        </w:rPr>
        <w:t>威伐光治疗仪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7D780F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A153C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4E799F" w:rsidP="00E8367D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威伐光治疗仪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 w:rsidR="00E8367D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套）</w:t>
            </w:r>
          </w:p>
        </w:tc>
        <w:tc>
          <w:tcPr>
            <w:tcW w:w="7229" w:type="dxa"/>
            <w:vAlign w:val="center"/>
          </w:tcPr>
          <w:p w:rsidR="00A153CF" w:rsidRDefault="00A153CF" w:rsidP="00A153CF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A153CF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1.应用于临床消炎、镇痛、组织修复等治疗场景。</w:t>
            </w:r>
          </w:p>
          <w:p w:rsidR="00A153CF" w:rsidRPr="00A153CF" w:rsidRDefault="00A153CF" w:rsidP="00A153CF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A153CF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2.治疗方式:无创非接触式体表辐照治疗</w:t>
            </w:r>
          </w:p>
          <w:p w:rsidR="00A153CF" w:rsidRDefault="00A153CF" w:rsidP="00A153CF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A153CF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3.具有定时功能</w:t>
            </w:r>
          </w:p>
          <w:p w:rsidR="00FB0E5F" w:rsidRPr="00393CBE" w:rsidRDefault="00A153CF" w:rsidP="00A153CF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A153CF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4.具有安全保护功能</w:t>
            </w: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（pdf格式）、产品彩页（pdf格式）、参与人员授权等相关授权（pdf格式）、厂家授权（pdf格式）、医疗器械注册证（pdf格式）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营业执照（pdf格式）、医疗器械经营许可证（pdf格式）、医疗器械生产许可证（pdf格式）、报名联系人近半年医社保证明（需同一界面同时显示人员和公司名称）（pdf格式）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5、提供设备所需的全部耗材价格及易耗品价格，并说明单次使用耗材价，易耗品需说明更换周期。（如无耗材或易耗品请注明）</w:t>
      </w:r>
    </w:p>
    <w:p w:rsidR="00985935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6、</w:t>
      </w:r>
      <w:r w:rsidR="0098593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提供能体现设备使用年限的有效证明，如设备铭牌等。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论证意向方报价应包含所采购设备的制造、包装、运输、装卸、保险、安装施工、调试、验收、人员培训、检验、税金等一切费用。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  <w:r w:rsidR="0082546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800943" w:rsidRDefault="00985935" w:rsidP="0000788D">
      <w:pPr>
        <w:pStyle w:val="a0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9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82546F" w:rsidRDefault="0082546F" w:rsidP="0082546F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10、报价单。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2651"/>
        <w:gridCol w:w="2115"/>
        <w:gridCol w:w="2248"/>
      </w:tblGrid>
      <w:tr w:rsidR="00804698" w:rsidTr="003E0AF8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:rsidR="00804698" w:rsidTr="003E0AF8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236" w:rsidRDefault="00855236" w:rsidP="00EC5835">
      <w:r>
        <w:separator/>
      </w:r>
    </w:p>
  </w:endnote>
  <w:endnote w:type="continuationSeparator" w:id="1">
    <w:p w:rsidR="00855236" w:rsidRDefault="00855236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236" w:rsidRDefault="00855236" w:rsidP="00EC5835">
      <w:r>
        <w:separator/>
      </w:r>
    </w:p>
  </w:footnote>
  <w:footnote w:type="continuationSeparator" w:id="1">
    <w:p w:rsidR="00855236" w:rsidRDefault="00855236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8C1C4041"/>
    <w:multiLevelType w:val="singleLevel"/>
    <w:tmpl w:val="8C1C40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4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6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8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2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3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4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6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7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8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9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4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6B52AFB"/>
    <w:multiLevelType w:val="singleLevel"/>
    <w:tmpl w:val="66B52A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9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4"/>
  </w:num>
  <w:num w:numId="5">
    <w:abstractNumId w:val="21"/>
  </w:num>
  <w:num w:numId="6">
    <w:abstractNumId w:val="27"/>
  </w:num>
  <w:num w:numId="7">
    <w:abstractNumId w:val="26"/>
  </w:num>
  <w:num w:numId="8">
    <w:abstractNumId w:val="16"/>
  </w:num>
  <w:num w:numId="9">
    <w:abstractNumId w:val="19"/>
  </w:num>
  <w:num w:numId="10">
    <w:abstractNumId w:val="18"/>
  </w:num>
  <w:num w:numId="11">
    <w:abstractNumId w:val="12"/>
  </w:num>
  <w:num w:numId="12">
    <w:abstractNumId w:val="28"/>
  </w:num>
  <w:num w:numId="13">
    <w:abstractNumId w:val="15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2"/>
  </w:num>
  <w:num w:numId="18">
    <w:abstractNumId w:val="20"/>
  </w:num>
  <w:num w:numId="19">
    <w:abstractNumId w:val="29"/>
  </w:num>
  <w:num w:numId="20">
    <w:abstractNumId w:val="23"/>
  </w:num>
  <w:num w:numId="21">
    <w:abstractNumId w:val="11"/>
  </w:num>
  <w:num w:numId="22">
    <w:abstractNumId w:val="1"/>
  </w:num>
  <w:num w:numId="23">
    <w:abstractNumId w:val="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4"/>
  </w:num>
  <w:num w:numId="27">
    <w:abstractNumId w:val="8"/>
  </w:num>
  <w:num w:numId="28">
    <w:abstractNumId w:val="13"/>
  </w:num>
  <w:num w:numId="29">
    <w:abstractNumId w:val="2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DF0"/>
    <w:rsid w:val="00030CDE"/>
    <w:rsid w:val="0004745E"/>
    <w:rsid w:val="00050D17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065BD"/>
    <w:rsid w:val="00113392"/>
    <w:rsid w:val="00115E5D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1F2B"/>
    <w:rsid w:val="00186DFD"/>
    <w:rsid w:val="00190496"/>
    <w:rsid w:val="00192DF3"/>
    <w:rsid w:val="00195C92"/>
    <w:rsid w:val="001B361A"/>
    <w:rsid w:val="001D0E1B"/>
    <w:rsid w:val="001F2B85"/>
    <w:rsid w:val="001F6B69"/>
    <w:rsid w:val="001F7B0A"/>
    <w:rsid w:val="0020197D"/>
    <w:rsid w:val="00203413"/>
    <w:rsid w:val="00204729"/>
    <w:rsid w:val="002054F2"/>
    <w:rsid w:val="00213B7F"/>
    <w:rsid w:val="00215F2C"/>
    <w:rsid w:val="00220BD5"/>
    <w:rsid w:val="00236F43"/>
    <w:rsid w:val="002407C2"/>
    <w:rsid w:val="002440D1"/>
    <w:rsid w:val="00250DC1"/>
    <w:rsid w:val="00260ACB"/>
    <w:rsid w:val="00280AB9"/>
    <w:rsid w:val="002909D6"/>
    <w:rsid w:val="00294963"/>
    <w:rsid w:val="002A36B8"/>
    <w:rsid w:val="002C005E"/>
    <w:rsid w:val="002C11D1"/>
    <w:rsid w:val="002C4821"/>
    <w:rsid w:val="002E330C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44C81"/>
    <w:rsid w:val="00352F7A"/>
    <w:rsid w:val="003603E0"/>
    <w:rsid w:val="00363BB8"/>
    <w:rsid w:val="00366EE5"/>
    <w:rsid w:val="00370423"/>
    <w:rsid w:val="0037161B"/>
    <w:rsid w:val="00374122"/>
    <w:rsid w:val="0038384B"/>
    <w:rsid w:val="00384C94"/>
    <w:rsid w:val="00385264"/>
    <w:rsid w:val="0038549C"/>
    <w:rsid w:val="00385873"/>
    <w:rsid w:val="00391900"/>
    <w:rsid w:val="00393CBE"/>
    <w:rsid w:val="003A10DD"/>
    <w:rsid w:val="003A2938"/>
    <w:rsid w:val="003B0A55"/>
    <w:rsid w:val="003B6E0C"/>
    <w:rsid w:val="003C3C80"/>
    <w:rsid w:val="003C7864"/>
    <w:rsid w:val="003E0AF8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A1A08"/>
    <w:rsid w:val="004A4F23"/>
    <w:rsid w:val="004A5C16"/>
    <w:rsid w:val="004A786B"/>
    <w:rsid w:val="004B17A9"/>
    <w:rsid w:val="004B383B"/>
    <w:rsid w:val="004B4E54"/>
    <w:rsid w:val="004C58FE"/>
    <w:rsid w:val="004D192D"/>
    <w:rsid w:val="004E7925"/>
    <w:rsid w:val="004E799F"/>
    <w:rsid w:val="004F27F5"/>
    <w:rsid w:val="004F3AB3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823E6"/>
    <w:rsid w:val="005828D8"/>
    <w:rsid w:val="00586186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0A7B"/>
    <w:rsid w:val="00614CFC"/>
    <w:rsid w:val="00615731"/>
    <w:rsid w:val="00621A23"/>
    <w:rsid w:val="0063187A"/>
    <w:rsid w:val="006328E3"/>
    <w:rsid w:val="006340E1"/>
    <w:rsid w:val="00636541"/>
    <w:rsid w:val="006419BC"/>
    <w:rsid w:val="00644B7B"/>
    <w:rsid w:val="00644BA2"/>
    <w:rsid w:val="006467E5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79F8"/>
    <w:rsid w:val="006E1C90"/>
    <w:rsid w:val="006E418C"/>
    <w:rsid w:val="006F622A"/>
    <w:rsid w:val="00720914"/>
    <w:rsid w:val="00721B35"/>
    <w:rsid w:val="00723ACC"/>
    <w:rsid w:val="0072441A"/>
    <w:rsid w:val="00724B02"/>
    <w:rsid w:val="00726A8C"/>
    <w:rsid w:val="0072732C"/>
    <w:rsid w:val="0073440C"/>
    <w:rsid w:val="00735803"/>
    <w:rsid w:val="00746396"/>
    <w:rsid w:val="00755D55"/>
    <w:rsid w:val="00761F77"/>
    <w:rsid w:val="00763918"/>
    <w:rsid w:val="0079677C"/>
    <w:rsid w:val="007A4671"/>
    <w:rsid w:val="007B27E8"/>
    <w:rsid w:val="007D763D"/>
    <w:rsid w:val="007D780F"/>
    <w:rsid w:val="007E6EC9"/>
    <w:rsid w:val="007F2D7D"/>
    <w:rsid w:val="00800943"/>
    <w:rsid w:val="00804698"/>
    <w:rsid w:val="008074AB"/>
    <w:rsid w:val="008119D8"/>
    <w:rsid w:val="008155F2"/>
    <w:rsid w:val="0082546F"/>
    <w:rsid w:val="008321E5"/>
    <w:rsid w:val="00833E2A"/>
    <w:rsid w:val="008362CF"/>
    <w:rsid w:val="00840ACE"/>
    <w:rsid w:val="008448DA"/>
    <w:rsid w:val="008462CD"/>
    <w:rsid w:val="00850D58"/>
    <w:rsid w:val="00851CE4"/>
    <w:rsid w:val="008537C7"/>
    <w:rsid w:val="00855236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D756F"/>
    <w:rsid w:val="008E3DDB"/>
    <w:rsid w:val="008E74D0"/>
    <w:rsid w:val="008F1513"/>
    <w:rsid w:val="008F3A36"/>
    <w:rsid w:val="00900A5E"/>
    <w:rsid w:val="00916CF2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66BD"/>
    <w:rsid w:val="009870B1"/>
    <w:rsid w:val="009B2420"/>
    <w:rsid w:val="009B248D"/>
    <w:rsid w:val="009C2E16"/>
    <w:rsid w:val="009D179F"/>
    <w:rsid w:val="009E25E0"/>
    <w:rsid w:val="009E6A00"/>
    <w:rsid w:val="009E6C35"/>
    <w:rsid w:val="00A02DE4"/>
    <w:rsid w:val="00A034A0"/>
    <w:rsid w:val="00A041FA"/>
    <w:rsid w:val="00A10CDB"/>
    <w:rsid w:val="00A11625"/>
    <w:rsid w:val="00A11C3A"/>
    <w:rsid w:val="00A138C1"/>
    <w:rsid w:val="00A153CF"/>
    <w:rsid w:val="00A23B70"/>
    <w:rsid w:val="00A24E80"/>
    <w:rsid w:val="00A2741E"/>
    <w:rsid w:val="00A3090F"/>
    <w:rsid w:val="00A321D1"/>
    <w:rsid w:val="00A4229C"/>
    <w:rsid w:val="00A66883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4DC"/>
    <w:rsid w:val="00AC358B"/>
    <w:rsid w:val="00AC764E"/>
    <w:rsid w:val="00AD53B2"/>
    <w:rsid w:val="00AD6E2D"/>
    <w:rsid w:val="00AE038C"/>
    <w:rsid w:val="00AE3BCD"/>
    <w:rsid w:val="00AF3782"/>
    <w:rsid w:val="00B055C8"/>
    <w:rsid w:val="00B11D43"/>
    <w:rsid w:val="00B31E46"/>
    <w:rsid w:val="00B41AB1"/>
    <w:rsid w:val="00B44275"/>
    <w:rsid w:val="00B506F5"/>
    <w:rsid w:val="00B55587"/>
    <w:rsid w:val="00B65F0D"/>
    <w:rsid w:val="00B73779"/>
    <w:rsid w:val="00B74CD1"/>
    <w:rsid w:val="00B77837"/>
    <w:rsid w:val="00B87AB2"/>
    <w:rsid w:val="00B92907"/>
    <w:rsid w:val="00B92A59"/>
    <w:rsid w:val="00B96690"/>
    <w:rsid w:val="00BA1BC3"/>
    <w:rsid w:val="00BA23D6"/>
    <w:rsid w:val="00BA4433"/>
    <w:rsid w:val="00BB53E6"/>
    <w:rsid w:val="00BC0492"/>
    <w:rsid w:val="00BC061A"/>
    <w:rsid w:val="00BC0F4D"/>
    <w:rsid w:val="00BD0AB1"/>
    <w:rsid w:val="00BE3850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16769"/>
    <w:rsid w:val="00C249B7"/>
    <w:rsid w:val="00C308C0"/>
    <w:rsid w:val="00C34FA0"/>
    <w:rsid w:val="00C4561A"/>
    <w:rsid w:val="00C52E95"/>
    <w:rsid w:val="00C537CF"/>
    <w:rsid w:val="00C5611C"/>
    <w:rsid w:val="00C66DA4"/>
    <w:rsid w:val="00C72017"/>
    <w:rsid w:val="00C81397"/>
    <w:rsid w:val="00C8153E"/>
    <w:rsid w:val="00C82B79"/>
    <w:rsid w:val="00C92004"/>
    <w:rsid w:val="00C9204B"/>
    <w:rsid w:val="00C929F2"/>
    <w:rsid w:val="00CA6A17"/>
    <w:rsid w:val="00CC0578"/>
    <w:rsid w:val="00CC223E"/>
    <w:rsid w:val="00CC3AB5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2739"/>
    <w:rsid w:val="00DC3800"/>
    <w:rsid w:val="00DC4512"/>
    <w:rsid w:val="00DD4FE0"/>
    <w:rsid w:val="00DD62BC"/>
    <w:rsid w:val="00DE1741"/>
    <w:rsid w:val="00DE17BD"/>
    <w:rsid w:val="00DE1C55"/>
    <w:rsid w:val="00DE1E01"/>
    <w:rsid w:val="00DE368A"/>
    <w:rsid w:val="00E109F3"/>
    <w:rsid w:val="00E11938"/>
    <w:rsid w:val="00E12D85"/>
    <w:rsid w:val="00E1300C"/>
    <w:rsid w:val="00E223AE"/>
    <w:rsid w:val="00E3078B"/>
    <w:rsid w:val="00E43AED"/>
    <w:rsid w:val="00E43DFC"/>
    <w:rsid w:val="00E4439B"/>
    <w:rsid w:val="00E55B1D"/>
    <w:rsid w:val="00E62E6E"/>
    <w:rsid w:val="00E64B34"/>
    <w:rsid w:val="00E740B5"/>
    <w:rsid w:val="00E8367D"/>
    <w:rsid w:val="00E83E4A"/>
    <w:rsid w:val="00E84B0F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5FD0"/>
    <w:rsid w:val="00F47B8A"/>
    <w:rsid w:val="00F60332"/>
    <w:rsid w:val="00F60E7A"/>
    <w:rsid w:val="00F615BB"/>
    <w:rsid w:val="00F70A34"/>
    <w:rsid w:val="00F75574"/>
    <w:rsid w:val="00F86679"/>
    <w:rsid w:val="00F8772D"/>
    <w:rsid w:val="00FA0840"/>
    <w:rsid w:val="00FA629B"/>
    <w:rsid w:val="00FB0E5F"/>
    <w:rsid w:val="00FB4F5C"/>
    <w:rsid w:val="00FD018D"/>
    <w:rsid w:val="00FE2AAB"/>
    <w:rsid w:val="00FF15E0"/>
    <w:rsid w:val="00FF1A5E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198</Words>
  <Characters>1131</Characters>
  <Application>Microsoft Office Word</Application>
  <DocSecurity>0</DocSecurity>
  <Lines>9</Lines>
  <Paragraphs>2</Paragraphs>
  <ScaleCrop>false</ScaleCrop>
  <Company>Sky123.Org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4</cp:revision>
  <cp:lastPrinted>2026-06-23T02:35:00Z</cp:lastPrinted>
  <dcterms:created xsi:type="dcterms:W3CDTF">2026-07-08T06:53:00Z</dcterms:created>
  <dcterms:modified xsi:type="dcterms:W3CDTF">2026-07-08T07:21:00Z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